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BC" w:rsidRPr="004563BC" w:rsidRDefault="004563BC" w:rsidP="004563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3BC">
        <w:rPr>
          <w:rFonts w:ascii="Times New Roman" w:hAnsi="Times New Roman" w:cs="Times New Roman"/>
          <w:sz w:val="28"/>
          <w:szCs w:val="28"/>
        </w:rPr>
        <w:t>Laboratorijske vježbe – Katalitičko reakcijsko inženjerstvo</w:t>
      </w:r>
    </w:p>
    <w:p w:rsidR="004563BC" w:rsidRPr="004563BC" w:rsidRDefault="004563BC" w:rsidP="00155A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3BC">
        <w:rPr>
          <w:rFonts w:ascii="Times New Roman" w:hAnsi="Times New Roman" w:cs="Times New Roman"/>
          <w:sz w:val="28"/>
          <w:szCs w:val="28"/>
        </w:rPr>
        <w:t>Raspored studenata po grupama ak. god. 2025/26.</w:t>
      </w:r>
    </w:p>
    <w:tbl>
      <w:tblPr>
        <w:tblpPr w:leftFromText="180" w:rightFromText="180" w:vertAnchor="text" w:tblpY="1"/>
        <w:tblOverlap w:val="never"/>
        <w:tblW w:w="41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460"/>
        <w:gridCol w:w="1420"/>
      </w:tblGrid>
      <w:tr w:rsidR="004563BC" w:rsidRPr="004563BC" w:rsidTr="004563BC">
        <w:trPr>
          <w:trHeight w:val="300"/>
        </w:trPr>
        <w:tc>
          <w:tcPr>
            <w:tcW w:w="12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G1</w:t>
            </w:r>
          </w:p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27.4.2026.</w:t>
            </w:r>
          </w:p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14-16 h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Nino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Drpić</w:t>
            </w:r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Viktor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Gaal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Iris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Frlan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Dora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Malešević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Anđela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Marković</w:t>
            </w:r>
          </w:p>
        </w:tc>
      </w:tr>
    </w:tbl>
    <w:p w:rsidR="004563BC" w:rsidRPr="004563BC" w:rsidRDefault="004563BC" w:rsidP="004563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563BC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W w:w="41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460"/>
        <w:gridCol w:w="1420"/>
      </w:tblGrid>
      <w:tr w:rsidR="004563BC" w:rsidRPr="004563BC" w:rsidTr="004563BC">
        <w:trPr>
          <w:trHeight w:val="300"/>
        </w:trPr>
        <w:tc>
          <w:tcPr>
            <w:tcW w:w="12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G2</w:t>
            </w:r>
          </w:p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4563BC" w:rsidRPr="004563BC">
              <w:rPr>
                <w:rFonts w:ascii="Times New Roman" w:eastAsia="Times New Roman" w:hAnsi="Times New Roman" w:cs="Times New Roman"/>
                <w:color w:val="000000"/>
              </w:rPr>
              <w:t>.5.2026.</w:t>
            </w:r>
          </w:p>
          <w:p w:rsidR="004563BC" w:rsidRPr="004563BC" w:rsidRDefault="004563BC" w:rsidP="006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56389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6563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563BC"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Nika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Arambašić</w:t>
            </w:r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Gabriela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Gradišek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Rebecca</w:t>
            </w:r>
            <w:proofErr w:type="spellEnd"/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Bjelanović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Tina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Katalinić</w:t>
            </w:r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Rahela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Bilić</w:t>
            </w:r>
          </w:p>
        </w:tc>
      </w:tr>
    </w:tbl>
    <w:p w:rsidR="004563BC" w:rsidRPr="004563BC" w:rsidRDefault="004563BC" w:rsidP="004563BC">
      <w:pPr>
        <w:tabs>
          <w:tab w:val="left" w:pos="12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1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460"/>
        <w:gridCol w:w="1420"/>
      </w:tblGrid>
      <w:tr w:rsidR="004563BC" w:rsidRPr="004563BC" w:rsidTr="004563BC">
        <w:trPr>
          <w:trHeight w:val="300"/>
        </w:trPr>
        <w:tc>
          <w:tcPr>
            <w:tcW w:w="12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G3</w:t>
            </w:r>
          </w:p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5.5.2026.</w:t>
            </w:r>
          </w:p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12-14 h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Karolina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Imprić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Stella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Jadrić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Klara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Krajnović</w:t>
            </w:r>
            <w:proofErr w:type="spellEnd"/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Barbara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Vukas</w:t>
            </w:r>
          </w:p>
        </w:tc>
      </w:tr>
      <w:tr w:rsidR="004563BC" w:rsidRPr="004563BC" w:rsidTr="004563B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Nela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Jakešević</w:t>
            </w:r>
            <w:proofErr w:type="spellEnd"/>
          </w:p>
        </w:tc>
      </w:tr>
    </w:tbl>
    <w:p w:rsidR="004563BC" w:rsidRPr="004563BC" w:rsidRDefault="004563BC" w:rsidP="004563BC">
      <w:pPr>
        <w:tabs>
          <w:tab w:val="left" w:pos="12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1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460"/>
        <w:gridCol w:w="1420"/>
      </w:tblGrid>
      <w:tr w:rsidR="004563BC" w:rsidRPr="004563BC" w:rsidTr="000F5A3C">
        <w:trPr>
          <w:trHeight w:val="300"/>
        </w:trPr>
        <w:tc>
          <w:tcPr>
            <w:tcW w:w="12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G4</w:t>
            </w:r>
          </w:p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11.5.2026.</w:t>
            </w:r>
          </w:p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14-16 h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Gašparić</w:t>
            </w:r>
            <w:proofErr w:type="spellEnd"/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Patrik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Hrnjak</w:t>
            </w:r>
            <w:proofErr w:type="spellEnd"/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Anđela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Skelin</w:t>
            </w:r>
            <w:proofErr w:type="spellEnd"/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Laura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Šugić</w:t>
            </w:r>
            <w:proofErr w:type="spellEnd"/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Lana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Vinter</w:t>
            </w:r>
            <w:proofErr w:type="spellEnd"/>
          </w:p>
        </w:tc>
      </w:tr>
    </w:tbl>
    <w:p w:rsidR="004563BC" w:rsidRPr="004563BC" w:rsidRDefault="004563BC" w:rsidP="004563BC">
      <w:pPr>
        <w:tabs>
          <w:tab w:val="left" w:pos="120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1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5"/>
        <w:gridCol w:w="1460"/>
        <w:gridCol w:w="1420"/>
      </w:tblGrid>
      <w:tr w:rsidR="004563BC" w:rsidRPr="004563BC" w:rsidTr="000F5A3C">
        <w:trPr>
          <w:trHeight w:val="300"/>
        </w:trPr>
        <w:tc>
          <w:tcPr>
            <w:tcW w:w="12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G5</w:t>
            </w:r>
          </w:p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563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.5.2026.</w:t>
            </w:r>
          </w:p>
          <w:p w:rsidR="004563BC" w:rsidRPr="004563BC" w:rsidRDefault="004563BC" w:rsidP="0065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5638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4563BC">
              <w:rPr>
                <w:rFonts w:ascii="Times New Roman" w:eastAsia="Times New Roman" w:hAnsi="Times New Roman" w:cs="Times New Roman"/>
                <w:color w:val="000000"/>
              </w:rPr>
              <w:t>-1</w:t>
            </w:r>
            <w:r w:rsidR="00656389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bookmarkStart w:id="0" w:name="_GoBack"/>
            <w:bookmarkEnd w:id="0"/>
            <w:r w:rsidRPr="004563BC">
              <w:rPr>
                <w:rFonts w:ascii="Times New Roman" w:eastAsia="Times New Roman" w:hAnsi="Times New Roman" w:cs="Times New Roman"/>
                <w:color w:val="000000"/>
              </w:rPr>
              <w:t xml:space="preserve"> h</w:t>
            </w: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Ivan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Grgat</w:t>
            </w:r>
            <w:proofErr w:type="spellEnd"/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Ardita</w:t>
            </w:r>
            <w:proofErr w:type="spellEnd"/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Lazami</w:t>
            </w:r>
            <w:proofErr w:type="spellEnd"/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Maja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Stanković</w:t>
            </w:r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Lovro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Šelaj</w:t>
            </w:r>
            <w:proofErr w:type="spellEnd"/>
          </w:p>
        </w:tc>
      </w:tr>
      <w:tr w:rsidR="004563BC" w:rsidRPr="004563BC" w:rsidTr="000F5A3C">
        <w:trPr>
          <w:trHeight w:val="300"/>
        </w:trPr>
        <w:tc>
          <w:tcPr>
            <w:tcW w:w="127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4563BC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Matko</w:t>
            </w:r>
          </w:p>
        </w:tc>
        <w:tc>
          <w:tcPr>
            <w:tcW w:w="1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3BC" w:rsidRPr="004563BC" w:rsidRDefault="00656389" w:rsidP="004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Rupa</w:t>
            </w:r>
          </w:p>
        </w:tc>
      </w:tr>
    </w:tbl>
    <w:p w:rsidR="00032CFE" w:rsidRDefault="00032CFE" w:rsidP="00032CFE">
      <w:pPr>
        <w:tabs>
          <w:tab w:val="left" w:pos="1200"/>
        </w:tabs>
        <w:jc w:val="both"/>
        <w:rPr>
          <w:rStyle w:val="Zadanifontodlomka1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 studente koji još nisu odabrali grupu tj. termin održavanja vježbe da mi se jave mailom (</w:t>
      </w:r>
      <w:hyperlink r:id="rId4" w:history="1">
        <w:r w:rsidRPr="00AF674B">
          <w:rPr>
            <w:rStyle w:val="Hiperveza"/>
            <w:rFonts w:ascii="Times New Roman" w:hAnsi="Times New Roman" w:cs="Times New Roman"/>
            <w:sz w:val="24"/>
            <w:szCs w:val="24"/>
          </w:rPr>
          <w:t>fcar@fkit.unizg.hr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do ponedjeljka (27.4.). </w:t>
      </w:r>
      <w:r w:rsidR="00155AC0">
        <w:rPr>
          <w:rStyle w:val="Zadanifontodlomka1"/>
          <w:rFonts w:ascii="Times New Roman" w:hAnsi="Times New Roman"/>
          <w:sz w:val="24"/>
          <w:szCs w:val="24"/>
        </w:rPr>
        <w:t>Referati iz vježbi mogu se pisati ručno ili pomoću računala i predaju se u fizičkom obliku na označenom mjestu u laboratoriju u kojem se vježbe i održavaju. Rok za priznavanje referata je 7 dana od dana kada je vježba odrađena. Priznati referat je uvjet za pristupanje izlaznom kolokviju iz vježbi.</w:t>
      </w:r>
    </w:p>
    <w:p w:rsidR="00155AC0" w:rsidRDefault="00155AC0" w:rsidP="00032CFE">
      <w:pPr>
        <w:tabs>
          <w:tab w:val="left" w:pos="1200"/>
        </w:tabs>
        <w:jc w:val="both"/>
        <w:rPr>
          <w:rStyle w:val="Zadanifontodlomka1"/>
          <w:rFonts w:ascii="Times New Roman" w:hAnsi="Times New Roman"/>
          <w:sz w:val="24"/>
          <w:szCs w:val="24"/>
        </w:rPr>
      </w:pPr>
      <w:r>
        <w:rPr>
          <w:rStyle w:val="Zadanifontodlomka1"/>
          <w:rFonts w:ascii="Times New Roman" w:hAnsi="Times New Roman"/>
          <w:sz w:val="24"/>
          <w:szCs w:val="24"/>
        </w:rPr>
        <w:t>Voditelj vježbi,</w:t>
      </w:r>
    </w:p>
    <w:p w:rsidR="00155AC0" w:rsidRPr="00032CFE" w:rsidRDefault="00155AC0" w:rsidP="00032CFE">
      <w:pPr>
        <w:tabs>
          <w:tab w:val="left" w:pos="1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Zadanifontodlomka1"/>
          <w:rFonts w:ascii="Times New Roman" w:hAnsi="Times New Roman"/>
          <w:sz w:val="24"/>
          <w:szCs w:val="24"/>
        </w:rPr>
        <w:t>dr. sc. Filip Car</w:t>
      </w:r>
    </w:p>
    <w:sectPr w:rsidR="00155AC0" w:rsidRPr="00032CFE" w:rsidSect="00997E37">
      <w:type w:val="continuous"/>
      <w:pgSz w:w="11906" w:h="16838" w:code="9"/>
      <w:pgMar w:top="1418" w:right="720" w:bottom="1077" w:left="720" w:header="1021" w:footer="340" w:gutter="0"/>
      <w:lnNumType w:countBy="1"/>
      <w:cols w:space="720"/>
      <w:bidi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BC"/>
    <w:rsid w:val="00032CFE"/>
    <w:rsid w:val="00155AC0"/>
    <w:rsid w:val="001C125C"/>
    <w:rsid w:val="003C6D10"/>
    <w:rsid w:val="004563BC"/>
    <w:rsid w:val="00490A0F"/>
    <w:rsid w:val="00656389"/>
    <w:rsid w:val="00997E37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A32D"/>
  <w15:docId w15:val="{65F78AFE-FFBE-4D1B-B086-552F771B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retka">
    <w:name w:val="line number"/>
    <w:basedOn w:val="Zadanifontodlomka"/>
    <w:uiPriority w:val="99"/>
    <w:semiHidden/>
    <w:unhideWhenUsed/>
    <w:rsid w:val="004563BC"/>
  </w:style>
  <w:style w:type="character" w:styleId="Hiperveza">
    <w:name w:val="Hyperlink"/>
    <w:basedOn w:val="Zadanifontodlomka"/>
    <w:uiPriority w:val="99"/>
    <w:unhideWhenUsed/>
    <w:rsid w:val="00032CFE"/>
    <w:rPr>
      <w:color w:val="0000FF" w:themeColor="hyperlink"/>
      <w:u w:val="single"/>
    </w:rPr>
  </w:style>
  <w:style w:type="character" w:customStyle="1" w:styleId="Zadanifontodlomka1">
    <w:name w:val="Zadani font odlomka1"/>
    <w:rsid w:val="0015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car@fkit.uniz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Car</cp:lastModifiedBy>
  <cp:revision>4</cp:revision>
  <dcterms:created xsi:type="dcterms:W3CDTF">2026-04-24T07:16:00Z</dcterms:created>
  <dcterms:modified xsi:type="dcterms:W3CDTF">2026-04-27T10:20:00Z</dcterms:modified>
</cp:coreProperties>
</file>